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51311FCC" wp14:paraId="2DC08235" wp14:textId="4ECBB0DB">
      <w:pPr>
        <w:rPr>
          <w:b w:val="1"/>
          <w:bCs w:val="1"/>
        </w:rPr>
      </w:pPr>
      <w:r w:rsidRPr="51311FCC" w:rsidR="51311FCC">
        <w:rPr>
          <w:b w:val="1"/>
          <w:bCs w:val="1"/>
        </w:rPr>
        <w:t xml:space="preserve">Didascalie /  </w:t>
      </w:r>
      <w:proofErr w:type="spellStart"/>
      <w:r w:rsidRPr="51311FCC" w:rsidR="51311FCC">
        <w:rPr>
          <w:b w:val="1"/>
          <w:bCs w:val="1"/>
        </w:rPr>
        <w:t>Captions</w:t>
      </w:r>
      <w:proofErr w:type="spellEnd"/>
    </w:p>
    <w:p w:rsidR="51311FCC" w:rsidP="51311FCC" w:rsidRDefault="51311FCC" w14:paraId="1F5F5731" w14:textId="2113B694">
      <w:pPr>
        <w:pStyle w:val="Normal"/>
      </w:pPr>
      <w:r w:rsidR="51311FCC">
        <w:rPr/>
        <w:t xml:space="preserve">1-5. The </w:t>
      </w:r>
      <w:proofErr w:type="spellStart"/>
      <w:r w:rsidR="51311FCC">
        <w:rPr/>
        <w:t>Venice</w:t>
      </w:r>
      <w:proofErr w:type="spellEnd"/>
      <w:r w:rsidR="51311FCC">
        <w:rPr/>
        <w:t xml:space="preserve"> Glass Week, ph. Massimo Pistore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2CADD6"/>
    <w:rsid w:val="51311FCC"/>
    <w:rsid w:val="5B2CA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CADD6"/>
  <w15:chartTrackingRefBased/>
  <w15:docId w15:val="{3CD675A3-49A7-4432-9BC8-7BC22D7D434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2023-09-05T10:02:54.3758819Z</dcterms:created>
  <dcterms:modified xsi:type="dcterms:W3CDTF">2023-09-05T10:09:56.6868806Z</dcterms:modified>
  <dc:creator>CASADOROFUNGHER Comunicazione</dc:creator>
  <lastModifiedBy>CASADOROFUNGHER Comunicazione</lastModifiedBy>
</coreProperties>
</file>